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Look w:val="04A0" w:firstRow="1" w:lastRow="0" w:firstColumn="1" w:lastColumn="0" w:noHBand="0" w:noVBand="1"/>
      </w:tblPr>
      <w:tblGrid>
        <w:gridCol w:w="519"/>
        <w:gridCol w:w="1268"/>
        <w:gridCol w:w="338"/>
        <w:gridCol w:w="1423"/>
        <w:gridCol w:w="364"/>
        <w:gridCol w:w="71"/>
        <w:gridCol w:w="926"/>
        <w:gridCol w:w="764"/>
        <w:gridCol w:w="435"/>
        <w:gridCol w:w="34"/>
        <w:gridCol w:w="892"/>
        <w:gridCol w:w="1233"/>
        <w:gridCol w:w="435"/>
        <w:gridCol w:w="926"/>
        <w:gridCol w:w="11"/>
        <w:gridCol w:w="211"/>
      </w:tblGrid>
      <w:tr w:rsidR="00A54DA6" w:rsidRPr="00B10507" w14:paraId="76A39CB8" w14:textId="77777777" w:rsidTr="00844825">
        <w:trPr>
          <w:gridAfter w:val="1"/>
          <w:wAfter w:w="211" w:type="dxa"/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9574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ascii="Sylfaen" w:hAnsi="Sylfaen" w:cs="Calibri"/>
              </w:rPr>
            </w:pPr>
          </w:p>
        </w:tc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C951" w14:textId="5389FB5D" w:rsidR="00A54DA6" w:rsidRDefault="00A54DA6" w:rsidP="00844825">
            <w:pPr>
              <w:spacing w:after="0" w:line="240" w:lineRule="auto"/>
              <w:jc w:val="right"/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ՀԱՎԵԼՎԱԾ 1</w:t>
            </w:r>
          </w:p>
          <w:p w14:paraId="72926E6F" w14:textId="1DABADEB" w:rsidR="00A54DA6" w:rsidRPr="00B10507" w:rsidRDefault="00A54DA6" w:rsidP="00844825">
            <w:pPr>
              <w:spacing w:after="0" w:line="240" w:lineRule="auto"/>
              <w:jc w:val="right"/>
              <w:rPr>
                <w:rFonts w:ascii="Sylfaen" w:hAnsi="Sylfaen" w:cs="Calibri"/>
              </w:rPr>
            </w:pPr>
            <w:r w:rsidRPr="00B10507">
              <w:rPr>
                <w:rFonts w:ascii="Sylfaen" w:hAnsi="Sylfaen" w:cs="Calibri"/>
              </w:rPr>
              <w:t>ԳԱՌՆԻ ՀԱՄԱՅՆՔԻ ԱՎԱԳԱՆՈՒ 2024Թ.</w:t>
            </w:r>
          </w:p>
        </w:tc>
      </w:tr>
      <w:tr w:rsidR="00A54DA6" w:rsidRPr="00B10507" w14:paraId="28C8836E" w14:textId="77777777" w:rsidTr="00844825">
        <w:trPr>
          <w:gridAfter w:val="1"/>
          <w:wAfter w:w="211" w:type="dxa"/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3D8B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ascii="Sylfaen" w:hAnsi="Sylfaen" w:cs="Calibri"/>
              </w:rPr>
            </w:pPr>
          </w:p>
        </w:tc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03B1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  <w:lang w:val="ru-RU"/>
              </w:rPr>
              <w:t>ԱՊՐԻԼԻ</w:t>
            </w:r>
            <w:r w:rsidRPr="00B10507">
              <w:rPr>
                <w:rFonts w:ascii="Sylfaen" w:hAnsi="Sylfaen" w:cs="Calibri"/>
              </w:rPr>
              <w:t xml:space="preserve"> 1</w:t>
            </w:r>
            <w:r w:rsidRPr="00DC5C42">
              <w:rPr>
                <w:rFonts w:ascii="Sylfaen" w:hAnsi="Sylfaen" w:cs="Calibri"/>
              </w:rPr>
              <w:t>2</w:t>
            </w:r>
            <w:r w:rsidRPr="00B10507">
              <w:rPr>
                <w:rFonts w:ascii="Sylfaen" w:hAnsi="Sylfaen" w:cs="Calibri"/>
              </w:rPr>
              <w:t xml:space="preserve">-Ի N </w:t>
            </w:r>
            <w:r w:rsidRPr="00D41C80">
              <w:rPr>
                <w:rFonts w:ascii="Sylfaen" w:hAnsi="Sylfaen" w:cs="Calibri"/>
              </w:rPr>
              <w:t>54</w:t>
            </w:r>
            <w:r w:rsidRPr="00B10507">
              <w:rPr>
                <w:rFonts w:ascii="Sylfaen" w:hAnsi="Sylfaen" w:cs="Calibri"/>
              </w:rPr>
              <w:t>-Ա ՈՐՈՇՄԱՆ</w:t>
            </w:r>
          </w:p>
        </w:tc>
      </w:tr>
      <w:tr w:rsidR="00A54DA6" w:rsidRPr="00B10507" w14:paraId="763B397A" w14:textId="77777777" w:rsidTr="00844825">
        <w:trPr>
          <w:gridAfter w:val="2"/>
          <w:wAfter w:w="222" w:type="dxa"/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DC8B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ascii="Sylfaen" w:hAnsi="Sylfaen" w:cs="Calibri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236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108F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079B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8DFD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0417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D6BF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48E9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DF4D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2E279669" w14:textId="77777777" w:rsidTr="00844825">
        <w:trPr>
          <w:gridAfter w:val="1"/>
          <w:wAfter w:w="211" w:type="dxa"/>
          <w:trHeight w:val="1065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F97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B10507">
              <w:rPr>
                <w:rFonts w:ascii="Sylfaen" w:hAnsi="Sylfaen" w:cs="Calibri"/>
                <w:b/>
                <w:bCs/>
                <w:sz w:val="20"/>
                <w:szCs w:val="20"/>
              </w:rPr>
              <w:t>ՀԱՅԱՍՏԱՆԻ ՀԱՆՐԱՊԵՏՈՒԹՅԱՆ ԿՈՏԱՅՔԻ ՄԱՐԶԻ &lt;&lt;ԳԱՌՆԻԻ ԿՈՄՈՒՆԱԼ ՏՆՏԵՍՈՒԹՅՈՒՆ&gt;&gt; ՀՈԱԿ-Ի ԱՇԽԱՏԱԿԱԶՄԻ ԱՇԽԱՏԱԿԻՑՆԵՐԻ ՀԱՍՏԻՔԱՑՈՒՑԱԿԸ ԵՎ ՊԱՇՏՈՆԱՅԻՆ ԴՐՈՒՅՔԱՉԱՓԵՐԸ 2024ԹՎԱԿԱՆԻ ՀԱՄԱՐ</w:t>
            </w:r>
          </w:p>
        </w:tc>
      </w:tr>
      <w:tr w:rsidR="00A54DA6" w:rsidRPr="00B10507" w14:paraId="6D1E5319" w14:textId="77777777" w:rsidTr="00844825">
        <w:trPr>
          <w:gridAfter w:val="2"/>
          <w:wAfter w:w="222" w:type="dxa"/>
          <w:trHeight w:val="300"/>
        </w:trPr>
        <w:tc>
          <w:tcPr>
            <w:tcW w:w="3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12D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Աշխատակիցների թվաքանակը 58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5E2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1560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CC7B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64E5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99B5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99E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43880F98" w14:textId="77777777" w:rsidTr="00844825">
        <w:trPr>
          <w:gridAfter w:val="2"/>
          <w:wAfter w:w="222" w:type="dxa"/>
          <w:trHeight w:val="18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66E8D5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Sylfaen" w:hAnsi="Sylfaen" w:cs="Calibri"/>
              </w:rPr>
            </w:pPr>
            <w:r w:rsidRPr="00B10507">
              <w:rPr>
                <w:rFonts w:ascii="Sylfaen" w:hAnsi="Sylfaen" w:cs="Calibri"/>
              </w:rPr>
              <w:t>Հ/Հ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F0BD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Կազմակերպության անվանումը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773157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Հաստիքի անվանումըը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CD3D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Հաստիքի տեսակը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469A1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հաստիքային միավորը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935CA5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Պաշտոնային դրույքաչափը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60792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Հավե լումը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6D5FE1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Հավելավճարը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40D88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Աշխատավարձի չափը</w:t>
            </w:r>
          </w:p>
        </w:tc>
      </w:tr>
      <w:tr w:rsidR="00A54DA6" w:rsidRPr="00B10507" w14:paraId="0D3D3D47" w14:textId="77777777" w:rsidTr="00844825">
        <w:trPr>
          <w:gridAfter w:val="2"/>
          <w:wAfter w:w="222" w:type="dxa"/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175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CF6E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92D7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3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20E3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9C0C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4AA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84C9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E37E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35C2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cs="Calibri"/>
              </w:rPr>
            </w:pPr>
            <w:r w:rsidRPr="00B10507">
              <w:rPr>
                <w:rFonts w:cs="Calibri"/>
              </w:rPr>
              <w:t>10</w:t>
            </w:r>
          </w:p>
        </w:tc>
      </w:tr>
      <w:tr w:rsidR="00A54DA6" w:rsidRPr="00B10507" w14:paraId="7F8F975C" w14:textId="77777777" w:rsidTr="00844825">
        <w:trPr>
          <w:gridAfter w:val="2"/>
          <w:wAfter w:w="222" w:type="dxa"/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928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1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093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&lt;&lt;Գառնիի Կոմունալ տնտեսություն&gt;&gt; ՀՈԱԿ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215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Տնօրեն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21E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Վարչական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4C2D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347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6697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9E2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015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340000</w:t>
            </w:r>
          </w:p>
        </w:tc>
      </w:tr>
      <w:tr w:rsidR="00A54DA6" w:rsidRPr="00B10507" w14:paraId="3EF25A84" w14:textId="77777777" w:rsidTr="00844825">
        <w:trPr>
          <w:gridAfter w:val="2"/>
          <w:wAfter w:w="222" w:type="dxa"/>
          <w:trHeight w:val="6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9111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2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21B4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B8C7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Տնօրենի տեղակալ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8196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Վարչական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226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554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310000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B972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21C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C78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310000</w:t>
            </w:r>
          </w:p>
        </w:tc>
      </w:tr>
      <w:tr w:rsidR="00A54DA6" w:rsidRPr="00B10507" w14:paraId="003C62F0" w14:textId="77777777" w:rsidTr="00844825">
        <w:trPr>
          <w:gridAfter w:val="2"/>
          <w:wAfter w:w="222" w:type="dxa"/>
          <w:trHeight w:val="7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622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3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6297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19A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Աղբահանության և կանաչապատման գծով պատասխանատու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79C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Վարչական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836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6077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250000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585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159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37D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250000</w:t>
            </w:r>
          </w:p>
        </w:tc>
      </w:tr>
      <w:tr w:rsidR="00A54DA6" w:rsidRPr="00B10507" w14:paraId="76EDF5C3" w14:textId="77777777" w:rsidTr="00844825">
        <w:trPr>
          <w:gridAfter w:val="2"/>
          <w:wAfter w:w="222" w:type="dxa"/>
          <w:trHeight w:val="12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3707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4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D6F9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BEA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&lt;&lt;Քարերի սիմֆոնիաի&gt;&gt; պահպանման և սպասարկման գծով պատասխանատու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452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Վարչական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1157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F46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A775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ED46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71F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300000</w:t>
            </w:r>
          </w:p>
        </w:tc>
      </w:tr>
      <w:tr w:rsidR="00A54DA6" w:rsidRPr="00B10507" w14:paraId="29FF8496" w14:textId="77777777" w:rsidTr="00844825">
        <w:trPr>
          <w:gridAfter w:val="2"/>
          <w:wAfter w:w="222" w:type="dxa"/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278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899D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1384" w14:textId="77777777" w:rsidR="00A54DA6" w:rsidRPr="00B1050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Հաշվապահ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93B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Քաղաքացիական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528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374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230000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3D3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5D4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1F1D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230000</w:t>
            </w:r>
          </w:p>
        </w:tc>
      </w:tr>
      <w:tr w:rsidR="00A54DA6" w:rsidRPr="00B10507" w14:paraId="798C2375" w14:textId="77777777" w:rsidTr="00844825">
        <w:trPr>
          <w:gridAfter w:val="2"/>
          <w:wAfter w:w="222" w:type="dxa"/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3B4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6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8D0E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1FA4" w14:textId="77777777" w:rsidR="00A54DA6" w:rsidRPr="00B1050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Գործավար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89F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Քաղաքացի ական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2CE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DDF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170000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8DA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CEC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C90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170000</w:t>
            </w:r>
          </w:p>
        </w:tc>
      </w:tr>
      <w:tr w:rsidR="00A54DA6" w:rsidRPr="00B10507" w14:paraId="31CADF91" w14:textId="77777777" w:rsidTr="00844825">
        <w:trPr>
          <w:gridAfter w:val="2"/>
          <w:wAfter w:w="222" w:type="dxa"/>
          <w:trHeight w:val="4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25A2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7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8181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20E9" w14:textId="77777777" w:rsidR="00A54DA6" w:rsidRPr="00B1050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Սպասարկման խմբի ղեկավար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459D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Քաղաքացիական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7001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A1A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E5A7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0AE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8548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300000</w:t>
            </w:r>
          </w:p>
        </w:tc>
      </w:tr>
      <w:tr w:rsidR="00A54DA6" w:rsidRPr="00B10507" w14:paraId="41073874" w14:textId="77777777" w:rsidTr="00844825">
        <w:trPr>
          <w:gridAfter w:val="2"/>
          <w:wAfter w:w="222" w:type="dxa"/>
          <w:trHeight w:val="3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914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8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DF5C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76A298" w14:textId="77777777" w:rsidR="00A54DA6" w:rsidRPr="00B1050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Տարածքային սպասարկող</w:t>
            </w:r>
          </w:p>
        </w:tc>
        <w:tc>
          <w:tcPr>
            <w:tcW w:w="176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505A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Քաղաքացիական 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49D6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78F9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140000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C752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46C4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ACF5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280000</w:t>
            </w:r>
          </w:p>
        </w:tc>
      </w:tr>
      <w:tr w:rsidR="00A54DA6" w:rsidRPr="00B10507" w14:paraId="0490C8FC" w14:textId="77777777" w:rsidTr="00844825">
        <w:trPr>
          <w:gridAfter w:val="2"/>
          <w:wAfter w:w="222" w:type="dxa"/>
          <w:trHeight w:val="26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80F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9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B6B5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FBB8" w14:textId="77777777" w:rsidR="00A54DA6" w:rsidRPr="00B1050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6A3F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E6BE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DE624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2C488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A3388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9CA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4DA6" w:rsidRPr="00B10507" w14:paraId="4475B62B" w14:textId="77777777" w:rsidTr="00844825">
        <w:trPr>
          <w:gridAfter w:val="2"/>
          <w:wAfter w:w="222" w:type="dxa"/>
          <w:trHeight w:val="15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B2A6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7743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00FC" w14:textId="77777777" w:rsidR="00A54DA6" w:rsidRPr="00B1050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Տարածքային սպասարկող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8D8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Քաղաքացիական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04C0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85C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155000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3B8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474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F57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775000</w:t>
            </w:r>
          </w:p>
        </w:tc>
      </w:tr>
      <w:tr w:rsidR="00A54DA6" w:rsidRPr="00B10507" w14:paraId="0AFE74A2" w14:textId="77777777" w:rsidTr="00844825">
        <w:trPr>
          <w:gridAfter w:val="2"/>
          <w:wAfter w:w="222" w:type="dxa"/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6FD4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10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FA8C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A14D" w14:textId="77777777" w:rsidR="00A54DA6" w:rsidRPr="00B1050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Եռակցող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FC0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սպասարկման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CE4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C67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184000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D945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EB76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B49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184000</w:t>
            </w:r>
          </w:p>
        </w:tc>
      </w:tr>
      <w:tr w:rsidR="00A54DA6" w:rsidRPr="00B10507" w14:paraId="58B80FB7" w14:textId="77777777" w:rsidTr="00844825">
        <w:trPr>
          <w:gridAfter w:val="2"/>
          <w:wAfter w:w="222" w:type="dxa"/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18A2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11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D803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F123" w14:textId="77777777" w:rsidR="00A54DA6" w:rsidRPr="00B1050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Պոմպավար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A3E7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սպասարկման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CD1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45C6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138000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82E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1782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C186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138000</w:t>
            </w:r>
          </w:p>
        </w:tc>
      </w:tr>
      <w:tr w:rsidR="00A54DA6" w:rsidRPr="00B10507" w14:paraId="7042BBE1" w14:textId="77777777" w:rsidTr="00844825">
        <w:trPr>
          <w:gridAfter w:val="2"/>
          <w:wAfter w:w="222" w:type="dxa"/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B7B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12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32E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E88D" w14:textId="77777777" w:rsidR="00A54DA6" w:rsidRPr="00B1050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Վարորդ (տրակտոր)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55F2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սպասարկման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EDE6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40E2" w14:textId="77777777" w:rsidR="00A54DA6" w:rsidRPr="00D41C80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314000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FE02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7FB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A73D" w14:textId="77777777" w:rsidR="00A54DA6" w:rsidRPr="00D41C80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314000</w:t>
            </w:r>
          </w:p>
        </w:tc>
      </w:tr>
      <w:tr w:rsidR="00A54DA6" w:rsidRPr="00B10507" w14:paraId="4DAB04FB" w14:textId="77777777" w:rsidTr="00844825">
        <w:trPr>
          <w:gridAfter w:val="2"/>
          <w:wAfter w:w="222" w:type="dxa"/>
          <w:trHeight w:val="333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9615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13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7A78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3B71" w14:textId="77777777" w:rsidR="00A54DA6" w:rsidRPr="00B1050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Վարորդ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1C78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սպասարկման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E6D5" w14:textId="77777777" w:rsidR="00A54DA6" w:rsidRPr="000E388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5EE8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150000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C8D8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C2C8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7B5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30</w:t>
            </w:r>
            <w:r w:rsidRPr="00B10507">
              <w:rPr>
                <w:rFonts w:cs="Calibri"/>
                <w:sz w:val="20"/>
                <w:szCs w:val="20"/>
              </w:rPr>
              <w:t>0000</w:t>
            </w:r>
          </w:p>
        </w:tc>
      </w:tr>
      <w:tr w:rsidR="00A54DA6" w:rsidRPr="00B10507" w14:paraId="0EDFF27A" w14:textId="77777777" w:rsidTr="00844825">
        <w:trPr>
          <w:gridAfter w:val="2"/>
          <w:wAfter w:w="222" w:type="dxa"/>
          <w:trHeight w:val="151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AE554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A0AE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12E6" w14:textId="77777777" w:rsidR="00A54DA6" w:rsidRPr="000E388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  <w:lang w:val="ru-RU"/>
              </w:rPr>
            </w:pPr>
            <w:r>
              <w:rPr>
                <w:rFonts w:ascii="Arial Unicode" w:hAnsi="Arial Unicode" w:cs="Calibri"/>
                <w:sz w:val="18"/>
                <w:szCs w:val="18"/>
                <w:lang w:val="ru-RU"/>
              </w:rPr>
              <w:t>Վարորդ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B34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սպասարկման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DA88D" w14:textId="77777777" w:rsidR="00A54DA6" w:rsidRPr="000E388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814AC" w14:textId="77777777" w:rsidR="00A54DA6" w:rsidRPr="000E388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314000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D01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F8B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76A91" w14:textId="77777777" w:rsidR="00A54DA6" w:rsidRPr="000E388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314000</w:t>
            </w:r>
          </w:p>
        </w:tc>
      </w:tr>
      <w:tr w:rsidR="00A54DA6" w:rsidRPr="00B10507" w14:paraId="48BEBE98" w14:textId="77777777" w:rsidTr="00844825">
        <w:trPr>
          <w:gridAfter w:val="2"/>
          <w:wAfter w:w="222" w:type="dxa"/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F5D5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14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B91C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1AA6" w14:textId="77777777" w:rsidR="00A54DA6" w:rsidRPr="00B1050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 xml:space="preserve"> բանվոր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23F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սպասարկման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0735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70E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150000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BA2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D272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3C8D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1800000</w:t>
            </w:r>
          </w:p>
        </w:tc>
      </w:tr>
      <w:tr w:rsidR="00A54DA6" w:rsidRPr="00B10507" w14:paraId="18C196DD" w14:textId="77777777" w:rsidTr="00844825">
        <w:trPr>
          <w:gridAfter w:val="2"/>
          <w:wAfter w:w="222" w:type="dxa"/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2B11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15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EACA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3800" w14:textId="77777777" w:rsidR="00A54DA6" w:rsidRPr="00B1050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Հրշեջ-փրկարար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3224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սպասարկման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564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114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138000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6D9D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DDB4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08A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414000</w:t>
            </w:r>
          </w:p>
        </w:tc>
      </w:tr>
      <w:tr w:rsidR="00A54DA6" w:rsidRPr="00B10507" w14:paraId="52D93F18" w14:textId="77777777" w:rsidTr="00844825">
        <w:trPr>
          <w:gridAfter w:val="2"/>
          <w:wAfter w:w="222" w:type="dxa"/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50B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16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1BD5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848F" w14:textId="77777777" w:rsidR="00A54DA6" w:rsidRPr="00B10507" w:rsidRDefault="00A54DA6" w:rsidP="00844825">
            <w:pPr>
              <w:spacing w:after="0" w:line="240" w:lineRule="auto"/>
              <w:jc w:val="both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Հրշեջ-վարորդ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350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սպասարկման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D1B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6652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138000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044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B8E8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5DB1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414000</w:t>
            </w:r>
          </w:p>
        </w:tc>
      </w:tr>
      <w:tr w:rsidR="00A54DA6" w:rsidRPr="00B10507" w14:paraId="27D31510" w14:textId="77777777" w:rsidTr="00844825">
        <w:trPr>
          <w:gridAfter w:val="2"/>
          <w:wAfter w:w="222" w:type="dxa"/>
          <w:trHeight w:val="408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55D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17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A01A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92F4D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Տոմսավաճառ</w:t>
            </w:r>
          </w:p>
        </w:tc>
        <w:tc>
          <w:tcPr>
            <w:tcW w:w="17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89FF2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սպասարկման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E2D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9A2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180000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165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2D0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019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900000</w:t>
            </w:r>
          </w:p>
        </w:tc>
      </w:tr>
      <w:tr w:rsidR="00A54DA6" w:rsidRPr="00B10507" w14:paraId="59153666" w14:textId="77777777" w:rsidTr="00844825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CF6A" w14:textId="77777777" w:rsidR="00A54DA6" w:rsidRPr="00B10507" w:rsidRDefault="00A54DA6" w:rsidP="0084482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1615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91825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0084D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490A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F805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CD88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9BAC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D0FA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E93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4DA6" w:rsidRPr="00B10507" w14:paraId="4C8648E1" w14:textId="77777777" w:rsidTr="00844825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BDF9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lastRenderedPageBreak/>
              <w:t>18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C7E9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EFF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Տոմսերի հսկիչ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B02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սպասարկման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1D57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6386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180000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127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A378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0191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900000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5002C0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353B45A1" w14:textId="77777777" w:rsidTr="00844825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C45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19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21D0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1655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Հարկահավաք</w:t>
            </w:r>
          </w:p>
        </w:tc>
        <w:tc>
          <w:tcPr>
            <w:tcW w:w="17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98B1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սպասարկման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81A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158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260000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7DF1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578D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7D4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260000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FC404B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0A929B59" w14:textId="77777777" w:rsidTr="00844825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6CC" w14:textId="77777777" w:rsidR="00A54DA6" w:rsidRPr="00B10507" w:rsidRDefault="00A54DA6" w:rsidP="0084482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CA9F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1FCA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3CC1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B70B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EF72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C912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9D85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0B2F7" w14:textId="77777777" w:rsidR="00A54DA6" w:rsidRPr="00B10507" w:rsidRDefault="00A54DA6" w:rsidP="008448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5152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4DA6" w:rsidRPr="00B10507" w14:paraId="0D67E0CF" w14:textId="77777777" w:rsidTr="00844825">
        <w:trPr>
          <w:trHeight w:val="22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4FA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20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1EA5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A3B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Հարկահավաք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76F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սպասարկման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558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B7F2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185000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A1D1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C62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0641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370000</w:t>
            </w:r>
          </w:p>
        </w:tc>
        <w:tc>
          <w:tcPr>
            <w:tcW w:w="222" w:type="dxa"/>
            <w:gridSpan w:val="2"/>
            <w:vMerge w:val="restart"/>
            <w:vAlign w:val="center"/>
            <w:hideMark/>
          </w:tcPr>
          <w:p w14:paraId="2967C7C7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75C0A016" w14:textId="77777777" w:rsidTr="00844825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0B9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21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6D27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42D7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Հավաքարար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0B7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 ան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AD55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1C8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150000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A63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340ED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947F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600000</w:t>
            </w:r>
          </w:p>
        </w:tc>
        <w:tc>
          <w:tcPr>
            <w:tcW w:w="222" w:type="dxa"/>
            <w:gridSpan w:val="2"/>
            <w:vMerge/>
            <w:vAlign w:val="center"/>
          </w:tcPr>
          <w:p w14:paraId="7793A227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7CE3A233" w14:textId="77777777" w:rsidTr="00844825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57D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  <w:r w:rsidRPr="00B10507">
              <w:rPr>
                <w:rFonts w:cs="Calibri"/>
              </w:rPr>
              <w:t>22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F16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C7D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Պահակ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27B2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ascii="Arial Unicode" w:hAnsi="Arial Unicode" w:cs="Calibri"/>
                <w:sz w:val="18"/>
                <w:szCs w:val="18"/>
              </w:rPr>
              <w:t>Տեխնիկական սպասարկման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CA765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A80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138000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FD2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63E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F2AC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414000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88B064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62057312" w14:textId="77777777" w:rsidTr="00844825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6F5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5844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10D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679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CEBD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18AD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9F1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FD8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1B23" w14:textId="77777777" w:rsidR="00A54DA6" w:rsidRPr="00B10507" w:rsidRDefault="00A54DA6" w:rsidP="008448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84ECC6E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33DA5360" w14:textId="77777777" w:rsidTr="0084482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74F3" w14:textId="77777777" w:rsidR="00A54DA6" w:rsidRPr="00B10507" w:rsidRDefault="00A54DA6" w:rsidP="00844825">
            <w:pPr>
              <w:spacing w:after="0" w:line="240" w:lineRule="auto"/>
              <w:rPr>
                <w:rFonts w:cs="Calibri"/>
              </w:rPr>
            </w:pPr>
            <w:r w:rsidRPr="00B10507">
              <w:rPr>
                <w:rFonts w:cs="Calibri"/>
              </w:rPr>
              <w:t> 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47FA" w14:textId="77777777" w:rsidR="00A54DA6" w:rsidRPr="00B10507" w:rsidRDefault="00A54DA6" w:rsidP="00844825">
            <w:pPr>
              <w:spacing w:after="0" w:line="240" w:lineRule="auto"/>
              <w:rPr>
                <w:rFonts w:ascii="Arial Unicode" w:hAnsi="Arial Unicode" w:cs="Calibri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F00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FF56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4D33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77E4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41E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90EA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31DC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057805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6815C268" w14:textId="77777777" w:rsidTr="0084482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195" w14:textId="77777777" w:rsidR="00A54DA6" w:rsidRPr="00B10507" w:rsidRDefault="00A54DA6" w:rsidP="00844825">
            <w:pPr>
              <w:spacing w:after="0" w:line="240" w:lineRule="auto"/>
              <w:rPr>
                <w:rFonts w:cs="Calibri"/>
              </w:rPr>
            </w:pPr>
            <w:r w:rsidRPr="00B10507">
              <w:rPr>
                <w:rFonts w:cs="Calibri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9473" w14:textId="77777777" w:rsidR="00A54DA6" w:rsidRPr="00B10507" w:rsidRDefault="00A54DA6" w:rsidP="00844825">
            <w:pPr>
              <w:spacing w:after="0" w:line="240" w:lineRule="auto"/>
              <w:rPr>
                <w:rFonts w:ascii="Sylfaen" w:hAnsi="Sylfaen" w:cs="Calibri"/>
              </w:rPr>
            </w:pPr>
            <w:r w:rsidRPr="00B10507">
              <w:rPr>
                <w:rFonts w:ascii="Sylfaen" w:hAnsi="Sylfaen" w:cs="Calibri"/>
              </w:rPr>
              <w:t>Ընդամենը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D904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551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Arial Unicode" w:hAnsi="Arial Unicode" w:cs="Calibri"/>
                <w:sz w:val="18"/>
                <w:szCs w:val="18"/>
              </w:rPr>
            </w:pPr>
            <w:r w:rsidRPr="00B10507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C0CD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6A1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4314000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CFBE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5D06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A770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0507">
              <w:rPr>
                <w:rFonts w:cs="Calibri"/>
                <w:sz w:val="20"/>
                <w:szCs w:val="20"/>
              </w:rPr>
              <w:t>9927000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2261FB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7D27A749" w14:textId="77777777" w:rsidTr="00844825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0306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BE98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6A5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3871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34AB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7A5C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E706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B595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FE40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3E4D763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4AF56289" w14:textId="77777777" w:rsidTr="00844825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8FCE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CE72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A197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DDD9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85F3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BD5A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0C1F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E6B7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D213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9C3E357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31BD8A18" w14:textId="77777777" w:rsidTr="00844825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0B1E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6694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E5BA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FA0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A270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E10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BA73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C84A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71AF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B792642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0DED6D44" w14:textId="77777777" w:rsidTr="00844825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8592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1D7C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0A05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31D7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EA5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3C1B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9B52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6584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52CB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494076C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3AB28389" w14:textId="77777777" w:rsidTr="00844825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7190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936D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AEEF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0E13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9D22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FDF8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C212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2879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6E37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6AD2008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5E78B941" w14:textId="77777777" w:rsidTr="00844825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F42F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1FA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883E2" w14:textId="77777777" w:rsidR="00A54DA6" w:rsidRPr="00B10507" w:rsidRDefault="00A54DA6" w:rsidP="00844825">
            <w:pPr>
              <w:spacing w:after="0" w:line="240" w:lineRule="auto"/>
              <w:rPr>
                <w:rFonts w:ascii="Sylfaen" w:hAnsi="Sylfaen" w:cs="Calibri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5A8F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Sylfaen" w:hAnsi="Sylfaen" w:cs="Calibri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6D12E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9227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A9DBD" w14:textId="77777777" w:rsidR="00A54DA6" w:rsidRPr="00B10507" w:rsidRDefault="00A54DA6" w:rsidP="00844825">
            <w:pPr>
              <w:spacing w:after="0" w:line="240" w:lineRule="auto"/>
              <w:rPr>
                <w:rFonts w:ascii="Sylfaen" w:hAnsi="Sylfaen" w:cs="Calibri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1EA6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Sylfaen" w:hAnsi="Sylfaen" w:cs="Calibri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889D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70BE5B9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A6" w:rsidRPr="00B10507" w14:paraId="3377D72D" w14:textId="77777777" w:rsidTr="00844825">
        <w:trPr>
          <w:gridAfter w:val="6"/>
          <w:wAfter w:w="3708" w:type="dxa"/>
          <w:trHeight w:val="300"/>
        </w:trPr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7E4A7" w14:textId="77777777" w:rsidR="00A54DA6" w:rsidRPr="00B10507" w:rsidRDefault="00A54DA6" w:rsidP="00844825">
            <w:pPr>
              <w:spacing w:after="0" w:line="240" w:lineRule="auto"/>
              <w:rPr>
                <w:rFonts w:ascii="Sylfaen" w:hAnsi="Sylfaen" w:cs="Calibri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C60B" w14:textId="77777777" w:rsidR="00A54DA6" w:rsidRPr="00B10507" w:rsidRDefault="00A54DA6" w:rsidP="00844825">
            <w:pPr>
              <w:spacing w:after="0" w:line="240" w:lineRule="auto"/>
              <w:jc w:val="center"/>
              <w:rPr>
                <w:rFonts w:ascii="Sylfaen" w:hAnsi="Sylfaen" w:cs="Calibri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52A3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0B5C" w14:textId="77777777" w:rsidR="00A54DA6" w:rsidRPr="00B10507" w:rsidRDefault="00A54DA6" w:rsidP="00844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A197" w14:textId="77777777" w:rsidR="00A54DA6" w:rsidRPr="00B10507" w:rsidRDefault="00A54DA6" w:rsidP="00844825">
            <w:pPr>
              <w:spacing w:after="0" w:line="240" w:lineRule="auto"/>
              <w:rPr>
                <w:rFonts w:ascii="Sylfaen" w:hAnsi="Sylfaen" w:cs="Calibri"/>
              </w:rPr>
            </w:pPr>
          </w:p>
        </w:tc>
      </w:tr>
    </w:tbl>
    <w:p w14:paraId="1786B177" w14:textId="77777777" w:rsidR="00A54DA6" w:rsidRPr="00B10507" w:rsidRDefault="00A54DA6" w:rsidP="00A54DA6">
      <w:pPr>
        <w:tabs>
          <w:tab w:val="left" w:pos="3063"/>
        </w:tabs>
        <w:rPr>
          <w:lang w:val="af-ZA"/>
        </w:rPr>
      </w:pPr>
      <w:r w:rsidRPr="00B10507">
        <w:rPr>
          <w:lang w:val="af-ZA"/>
        </w:rPr>
        <w:t>Համայնքի ղեկավար՝</w:t>
      </w:r>
      <w:r w:rsidRPr="00B10507">
        <w:rPr>
          <w:lang w:val="af-ZA"/>
        </w:rPr>
        <w:tab/>
      </w:r>
      <w:r w:rsidRPr="00B10507">
        <w:rPr>
          <w:lang w:val="af-ZA"/>
        </w:rPr>
        <w:tab/>
      </w:r>
      <w:r w:rsidRPr="00B10507">
        <w:rPr>
          <w:lang w:val="af-ZA"/>
        </w:rPr>
        <w:tab/>
        <w:t>Տ. Պողոսյան</w:t>
      </w:r>
    </w:p>
    <w:p w14:paraId="2552ED16" w14:textId="77777777" w:rsidR="00A54DA6" w:rsidRDefault="00A54DA6" w:rsidP="00A54DA6">
      <w:pPr>
        <w:tabs>
          <w:tab w:val="left" w:pos="5334"/>
        </w:tabs>
        <w:rPr>
          <w:lang w:val="af-ZA"/>
        </w:rPr>
      </w:pPr>
    </w:p>
    <w:p w14:paraId="0CBE73D3" w14:textId="77777777" w:rsidR="006700E3" w:rsidRDefault="006700E3"/>
    <w:sectPr w:rsidR="0067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A6"/>
    <w:rsid w:val="006700E3"/>
    <w:rsid w:val="00A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A5D9"/>
  <w15:chartTrackingRefBased/>
  <w15:docId w15:val="{455ACC85-AA56-4B5B-8C2A-B58BD041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A6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2024-04-10T11:16:00Z</dcterms:created>
  <dcterms:modified xsi:type="dcterms:W3CDTF">2024-04-10T11:16:00Z</dcterms:modified>
</cp:coreProperties>
</file>